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60CB" w14:textId="77777777" w:rsidR="00397A4C" w:rsidRDefault="00397A4C" w:rsidP="00397A4C">
      <w:pPr>
        <w:pStyle w:val="Subtitle"/>
      </w:pPr>
      <w:r>
        <w:t>CAMERON COUNTY CONSERVATION DISTRICT</w:t>
      </w:r>
    </w:p>
    <w:p w14:paraId="467B2D9A" w14:textId="77777777" w:rsidR="00397A4C" w:rsidRDefault="00397A4C" w:rsidP="00397A4C">
      <w:pPr>
        <w:pStyle w:val="Subtitle"/>
        <w:rPr>
          <w:bCs w:val="0"/>
        </w:rPr>
      </w:pPr>
      <w:r>
        <w:t xml:space="preserve">BOARD of DIRECTORS MEETING </w:t>
      </w:r>
      <w:r w:rsidRPr="006F0489">
        <w:rPr>
          <w:bCs w:val="0"/>
        </w:rPr>
        <w:t>MINUTES</w:t>
      </w:r>
    </w:p>
    <w:p w14:paraId="7E914F53" w14:textId="00BBEEBD" w:rsidR="00397A4C" w:rsidRDefault="00DA4883" w:rsidP="00397A4C">
      <w:pPr>
        <w:pStyle w:val="Subtitle"/>
        <w:rPr>
          <w:bCs w:val="0"/>
        </w:rPr>
      </w:pPr>
      <w:r>
        <w:rPr>
          <w:bCs w:val="0"/>
        </w:rPr>
        <w:t>JULY 11</w:t>
      </w:r>
      <w:r w:rsidR="00397A4C">
        <w:rPr>
          <w:bCs w:val="0"/>
        </w:rPr>
        <w:t>, 20</w:t>
      </w:r>
      <w:r w:rsidR="00CD5393">
        <w:rPr>
          <w:bCs w:val="0"/>
        </w:rPr>
        <w:t>2</w:t>
      </w:r>
      <w:r w:rsidR="008A075E">
        <w:rPr>
          <w:bCs w:val="0"/>
        </w:rPr>
        <w:t>2</w:t>
      </w:r>
    </w:p>
    <w:p w14:paraId="279D0FF3" w14:textId="77777777" w:rsidR="00397A4C" w:rsidRDefault="00397A4C" w:rsidP="00397A4C">
      <w:pPr>
        <w:jc w:val="center"/>
        <w:rPr>
          <w:b/>
          <w:bCs/>
          <w:sz w:val="28"/>
        </w:rPr>
      </w:pPr>
    </w:p>
    <w:p w14:paraId="7C93812A" w14:textId="77777777" w:rsidR="00DA4883" w:rsidRDefault="00397A4C" w:rsidP="00DA4883">
      <w:pPr>
        <w:rPr>
          <w:bCs/>
        </w:rPr>
      </w:pPr>
      <w:r w:rsidRPr="003676A3">
        <w:rPr>
          <w:b/>
          <w:bCs/>
        </w:rPr>
        <w:t>I</w:t>
      </w:r>
      <w:r w:rsidR="009C502F">
        <w:rPr>
          <w:b/>
          <w:bCs/>
        </w:rPr>
        <w:t>n</w:t>
      </w:r>
      <w:r w:rsidRPr="003676A3">
        <w:rPr>
          <w:b/>
          <w:bCs/>
        </w:rPr>
        <w:t xml:space="preserve"> A</w:t>
      </w:r>
      <w:r w:rsidR="009C502F" w:rsidRPr="003676A3">
        <w:rPr>
          <w:b/>
          <w:bCs/>
        </w:rPr>
        <w:t>ttendance</w:t>
      </w:r>
      <w:r w:rsidRPr="003676A3">
        <w:rPr>
          <w:b/>
          <w:bCs/>
        </w:rPr>
        <w:t xml:space="preserve"> – Directors:</w:t>
      </w:r>
      <w:r w:rsidRPr="003676A3">
        <w:rPr>
          <w:bCs/>
        </w:rPr>
        <w:t xml:space="preserve">  Mark Johnson, </w:t>
      </w:r>
      <w:r w:rsidR="00DA4883">
        <w:rPr>
          <w:bCs/>
        </w:rPr>
        <w:t xml:space="preserve">Dave </w:t>
      </w:r>
      <w:proofErr w:type="spellStart"/>
      <w:r w:rsidR="00DA4883">
        <w:rPr>
          <w:bCs/>
        </w:rPr>
        <w:t>Gelnett</w:t>
      </w:r>
      <w:proofErr w:type="spellEnd"/>
      <w:r w:rsidR="00DA4883">
        <w:rPr>
          <w:bCs/>
        </w:rPr>
        <w:t xml:space="preserve">, </w:t>
      </w:r>
      <w:r w:rsidR="000628E5">
        <w:rPr>
          <w:bCs/>
        </w:rPr>
        <w:t xml:space="preserve">Steve </w:t>
      </w:r>
      <w:proofErr w:type="spellStart"/>
      <w:r w:rsidR="000628E5">
        <w:rPr>
          <w:bCs/>
        </w:rPr>
        <w:t>Zoschg</w:t>
      </w:r>
      <w:proofErr w:type="spellEnd"/>
      <w:r w:rsidR="00825560">
        <w:rPr>
          <w:bCs/>
        </w:rPr>
        <w:t xml:space="preserve">, Paul Lyon, </w:t>
      </w:r>
      <w:r w:rsidR="00103488">
        <w:rPr>
          <w:bCs/>
        </w:rPr>
        <w:t xml:space="preserve">Marsha </w:t>
      </w:r>
    </w:p>
    <w:p w14:paraId="4FD3B9C1" w14:textId="2128C5EC" w:rsidR="00FE7203" w:rsidRPr="003676A3" w:rsidRDefault="00DA4883" w:rsidP="00DA4883">
      <w:pPr>
        <w:rPr>
          <w:bCs/>
        </w:rPr>
      </w:pPr>
      <w:r>
        <w:rPr>
          <w:bCs/>
        </w:rPr>
        <w:t xml:space="preserve">                                               </w:t>
      </w:r>
      <w:r w:rsidR="00103488">
        <w:rPr>
          <w:bCs/>
        </w:rPr>
        <w:t>Hendrickson</w:t>
      </w:r>
      <w:r w:rsidR="00FE7203" w:rsidRPr="003676A3">
        <w:rPr>
          <w:bCs/>
        </w:rPr>
        <w:t>,</w:t>
      </w:r>
      <w:r w:rsidR="00103488">
        <w:rPr>
          <w:bCs/>
        </w:rPr>
        <w:t xml:space="preserve"> Kirk </w:t>
      </w:r>
      <w:proofErr w:type="spellStart"/>
      <w:r w:rsidR="00103488">
        <w:rPr>
          <w:bCs/>
        </w:rPr>
        <w:t>Bainey</w:t>
      </w:r>
      <w:proofErr w:type="spellEnd"/>
    </w:p>
    <w:p w14:paraId="0BF7C1C5" w14:textId="7E5026FA" w:rsidR="000628E5" w:rsidRDefault="00320264" w:rsidP="001B3DC6">
      <w:pPr>
        <w:rPr>
          <w:b/>
          <w:bCs/>
        </w:rPr>
      </w:pPr>
      <w:r>
        <w:rPr>
          <w:b/>
          <w:bCs/>
        </w:rPr>
        <w:t xml:space="preserve">    </w:t>
      </w:r>
      <w:r w:rsidR="009C502F">
        <w:rPr>
          <w:b/>
          <w:bCs/>
        </w:rPr>
        <w:tab/>
      </w:r>
      <w:r w:rsidR="009C502F">
        <w:rPr>
          <w:b/>
          <w:bCs/>
        </w:rPr>
        <w:tab/>
        <w:t xml:space="preserve">   </w:t>
      </w:r>
      <w:r w:rsidR="002512E0">
        <w:rPr>
          <w:b/>
          <w:bCs/>
        </w:rPr>
        <w:t xml:space="preserve"> </w:t>
      </w:r>
      <w:r w:rsidR="00397A4C" w:rsidRPr="003676A3">
        <w:rPr>
          <w:b/>
          <w:bCs/>
        </w:rPr>
        <w:t>Associate Directors:</w:t>
      </w:r>
      <w:r w:rsidR="00397A4C" w:rsidRPr="003676A3">
        <w:rPr>
          <w:bCs/>
        </w:rPr>
        <w:t xml:space="preserve"> </w:t>
      </w:r>
      <w:r w:rsidR="00103488">
        <w:rPr>
          <w:bCs/>
        </w:rPr>
        <w:t xml:space="preserve"> None</w:t>
      </w:r>
      <w:r w:rsidR="00397A4C" w:rsidRPr="003676A3">
        <w:rPr>
          <w:bCs/>
        </w:rPr>
        <w:t xml:space="preserve"> </w:t>
      </w:r>
    </w:p>
    <w:p w14:paraId="1CFDE46C" w14:textId="02745B46" w:rsidR="00397A4C" w:rsidRPr="003676A3" w:rsidRDefault="000628E5" w:rsidP="000628E5">
      <w:pPr>
        <w:ind w:left="720" w:firstLine="720"/>
        <w:rPr>
          <w:bCs/>
        </w:rPr>
      </w:pPr>
      <w:r>
        <w:rPr>
          <w:b/>
          <w:bCs/>
        </w:rPr>
        <w:t xml:space="preserve">    </w:t>
      </w:r>
      <w:r w:rsidR="00397A4C" w:rsidRPr="003676A3">
        <w:rPr>
          <w:b/>
          <w:bCs/>
        </w:rPr>
        <w:t>Staff:</w:t>
      </w:r>
      <w:r w:rsidR="00397A4C" w:rsidRPr="003676A3">
        <w:rPr>
          <w:bCs/>
        </w:rPr>
        <w:t xml:space="preserve">  </w:t>
      </w:r>
      <w:r w:rsidR="00103488">
        <w:rPr>
          <w:bCs/>
        </w:rPr>
        <w:t xml:space="preserve">Todd </w:t>
      </w:r>
      <w:proofErr w:type="spellStart"/>
      <w:r w:rsidR="00103488">
        <w:rPr>
          <w:bCs/>
        </w:rPr>
        <w:t>Deluccia</w:t>
      </w:r>
      <w:proofErr w:type="spellEnd"/>
      <w:r w:rsidR="00103488">
        <w:rPr>
          <w:bCs/>
        </w:rPr>
        <w:t xml:space="preserve">, </w:t>
      </w:r>
      <w:r w:rsidR="00FE7203">
        <w:rPr>
          <w:bCs/>
        </w:rPr>
        <w:t xml:space="preserve">Jim </w:t>
      </w:r>
      <w:proofErr w:type="spellStart"/>
      <w:r w:rsidR="00FE7203">
        <w:rPr>
          <w:bCs/>
        </w:rPr>
        <w:t>Zoschg</w:t>
      </w:r>
      <w:proofErr w:type="spellEnd"/>
      <w:r w:rsidR="00FE7203">
        <w:rPr>
          <w:bCs/>
        </w:rPr>
        <w:t xml:space="preserve"> Jr., </w:t>
      </w:r>
      <w:r w:rsidR="0043022D">
        <w:rPr>
          <w:bCs/>
        </w:rPr>
        <w:t>Jon-Marc Burdick</w:t>
      </w:r>
      <w:r w:rsidR="00397A4C" w:rsidRPr="003676A3">
        <w:rPr>
          <w:bCs/>
        </w:rPr>
        <w:t>,</w:t>
      </w:r>
      <w:r w:rsidR="00B275F5">
        <w:rPr>
          <w:bCs/>
        </w:rPr>
        <w:t xml:space="preserve"> Jenn Dixon</w:t>
      </w:r>
      <w:r>
        <w:rPr>
          <w:bCs/>
        </w:rPr>
        <w:t xml:space="preserve">, </w:t>
      </w:r>
    </w:p>
    <w:p w14:paraId="5330D37B" w14:textId="5EBB53A8" w:rsidR="00397A4C" w:rsidRDefault="00320264" w:rsidP="00320264">
      <w:pPr>
        <w:rPr>
          <w:bCs/>
        </w:rPr>
      </w:pPr>
      <w:r>
        <w:rPr>
          <w:b/>
          <w:bCs/>
        </w:rPr>
        <w:t xml:space="preserve">    </w:t>
      </w:r>
      <w:r w:rsidR="009C502F">
        <w:rPr>
          <w:b/>
          <w:bCs/>
        </w:rPr>
        <w:tab/>
        <w:t xml:space="preserve">                </w:t>
      </w:r>
      <w:r w:rsidR="00397A4C" w:rsidRPr="003676A3">
        <w:rPr>
          <w:b/>
          <w:bCs/>
        </w:rPr>
        <w:t>Agency Reps.:</w:t>
      </w:r>
      <w:r w:rsidR="002512E0">
        <w:rPr>
          <w:bCs/>
        </w:rPr>
        <w:t xml:space="preserve"> </w:t>
      </w:r>
      <w:r w:rsidR="00DA4883">
        <w:rPr>
          <w:bCs/>
        </w:rPr>
        <w:t xml:space="preserve"> Darrell Miller (PF&amp;BC)</w:t>
      </w:r>
    </w:p>
    <w:p w14:paraId="67F33F9A" w14:textId="448E37C6" w:rsidR="001B3DC6" w:rsidRPr="00DA4883" w:rsidRDefault="001B3DC6" w:rsidP="00320264">
      <w:r>
        <w:rPr>
          <w:bCs/>
        </w:rPr>
        <w:tab/>
      </w:r>
      <w:r>
        <w:rPr>
          <w:bCs/>
        </w:rPr>
        <w:tab/>
        <w:t xml:space="preserve">    </w:t>
      </w:r>
      <w:r>
        <w:rPr>
          <w:b/>
          <w:bCs/>
        </w:rPr>
        <w:t>Guests:</w:t>
      </w:r>
      <w:r w:rsidR="00FE7203">
        <w:rPr>
          <w:b/>
          <w:bCs/>
        </w:rPr>
        <w:t xml:space="preserve">  </w:t>
      </w:r>
      <w:r w:rsidR="00DA4883">
        <w:t xml:space="preserve">Brooke </w:t>
      </w:r>
      <w:proofErr w:type="spellStart"/>
      <w:r w:rsidR="00DA4883">
        <w:t>Deluccia</w:t>
      </w:r>
      <w:proofErr w:type="spellEnd"/>
    </w:p>
    <w:p w14:paraId="132E0422" w14:textId="77777777" w:rsidR="00397A4C" w:rsidRPr="003676A3" w:rsidRDefault="00397A4C" w:rsidP="00397A4C">
      <w:pPr>
        <w:rPr>
          <w:bCs/>
        </w:rPr>
      </w:pPr>
    </w:p>
    <w:p w14:paraId="58663E73" w14:textId="4FE2DCAC" w:rsidR="000628E5" w:rsidRDefault="009C502F" w:rsidP="00397A4C">
      <w:r>
        <w:rPr>
          <w:b/>
          <w:bCs/>
        </w:rPr>
        <w:t>C</w:t>
      </w:r>
      <w:r w:rsidRPr="003676A3">
        <w:rPr>
          <w:b/>
          <w:bCs/>
        </w:rPr>
        <w:t xml:space="preserve">all </w:t>
      </w:r>
      <w:r w:rsidR="00B275F5">
        <w:rPr>
          <w:b/>
          <w:bCs/>
        </w:rPr>
        <w:t>t</w:t>
      </w:r>
      <w:r>
        <w:rPr>
          <w:b/>
          <w:bCs/>
        </w:rPr>
        <w:t>o O</w:t>
      </w:r>
      <w:r w:rsidRPr="003676A3">
        <w:rPr>
          <w:b/>
          <w:bCs/>
        </w:rPr>
        <w:t>rder</w:t>
      </w:r>
      <w:r w:rsidR="00397A4C" w:rsidRPr="003676A3">
        <w:rPr>
          <w:b/>
          <w:bCs/>
        </w:rPr>
        <w:t>:</w:t>
      </w:r>
      <w:r w:rsidR="00397A4C" w:rsidRPr="003676A3">
        <w:rPr>
          <w:bCs/>
        </w:rPr>
        <w:t xml:space="preserve">  The m</w:t>
      </w:r>
      <w:r w:rsidR="00397A4C" w:rsidRPr="003676A3">
        <w:t xml:space="preserve">eeting is called to order by Chairman Mark Johnson at </w:t>
      </w:r>
      <w:r w:rsidR="001B3DC6">
        <w:t>4</w:t>
      </w:r>
      <w:r w:rsidR="00397A4C" w:rsidRPr="003676A3">
        <w:t>:3</w:t>
      </w:r>
      <w:r w:rsidR="00DA4883">
        <w:t>4</w:t>
      </w:r>
      <w:r w:rsidR="00397A4C" w:rsidRPr="003676A3">
        <w:t xml:space="preserve"> PM </w:t>
      </w:r>
      <w:r w:rsidR="00DA4883">
        <w:t>at</w:t>
      </w:r>
      <w:r w:rsidR="00397A4C" w:rsidRPr="003676A3">
        <w:t xml:space="preserve"> the</w:t>
      </w:r>
      <w:r w:rsidR="00DA4883">
        <w:t xml:space="preserve"> Andrews Farm pavilion</w:t>
      </w:r>
      <w:r w:rsidR="001A04C9">
        <w:t>.</w:t>
      </w:r>
      <w:r w:rsidR="001173C1">
        <w:t xml:space="preserve">  A picnic will follow the meeting.</w:t>
      </w:r>
      <w:r w:rsidR="000628E5">
        <w:t xml:space="preserve">  </w:t>
      </w:r>
    </w:p>
    <w:p w14:paraId="17594B05" w14:textId="77777777" w:rsidR="00397A4C" w:rsidRPr="003676A3" w:rsidRDefault="00397A4C" w:rsidP="00397A4C"/>
    <w:p w14:paraId="579FC0FA" w14:textId="5C13274E" w:rsidR="00397A4C" w:rsidRPr="003676A3" w:rsidRDefault="00DA4883" w:rsidP="00397A4C">
      <w:pPr>
        <w:rPr>
          <w:b/>
          <w:bCs/>
        </w:rPr>
      </w:pPr>
      <w:r>
        <w:rPr>
          <w:b/>
          <w:bCs/>
        </w:rPr>
        <w:t xml:space="preserve">June </w:t>
      </w:r>
      <w:r w:rsidR="00397A4C" w:rsidRPr="003676A3">
        <w:rPr>
          <w:b/>
          <w:bCs/>
        </w:rPr>
        <w:t>Minutes:</w:t>
      </w:r>
      <w:r w:rsidR="00320264">
        <w:rPr>
          <w:b/>
          <w:bCs/>
        </w:rPr>
        <w:t xml:space="preserve">  </w:t>
      </w:r>
      <w:r w:rsidR="00526FD2" w:rsidRPr="00526FD2">
        <w:rPr>
          <w:bCs/>
        </w:rPr>
        <w:t>S</w:t>
      </w:r>
      <w:r w:rsidR="00FE7203">
        <w:rPr>
          <w:bCs/>
        </w:rPr>
        <w:t>teve</w:t>
      </w:r>
      <w:r w:rsidR="008557C3" w:rsidRPr="00526FD2">
        <w:rPr>
          <w:bCs/>
        </w:rPr>
        <w:t xml:space="preserve"> </w:t>
      </w:r>
      <w:r w:rsidR="00397A4C" w:rsidRPr="003676A3">
        <w:rPr>
          <w:bCs/>
        </w:rPr>
        <w:t xml:space="preserve">makes a motion to </w:t>
      </w:r>
      <w:r w:rsidR="001A04C9">
        <w:rPr>
          <w:bCs/>
        </w:rPr>
        <w:t>accept</w:t>
      </w:r>
      <w:r w:rsidR="00320264">
        <w:rPr>
          <w:bCs/>
        </w:rPr>
        <w:t xml:space="preserve"> the minutes</w:t>
      </w:r>
      <w:r w:rsidR="00397A4C" w:rsidRPr="003676A3">
        <w:rPr>
          <w:bCs/>
        </w:rPr>
        <w:t xml:space="preserve">, </w:t>
      </w:r>
      <w:r w:rsidR="00FE7203">
        <w:rPr>
          <w:bCs/>
        </w:rPr>
        <w:t>Pau</w:t>
      </w:r>
      <w:r w:rsidR="00526FD2">
        <w:rPr>
          <w:bCs/>
        </w:rPr>
        <w:t xml:space="preserve">l </w:t>
      </w:r>
      <w:r w:rsidR="00397A4C" w:rsidRPr="003676A3">
        <w:rPr>
          <w:bCs/>
        </w:rPr>
        <w:t>seconds, and the motion carries unanimously</w:t>
      </w:r>
      <w:r w:rsidR="00397A4C" w:rsidRPr="003676A3">
        <w:rPr>
          <w:b/>
          <w:bCs/>
        </w:rPr>
        <w:t xml:space="preserve">. </w:t>
      </w:r>
    </w:p>
    <w:p w14:paraId="26BB1F92" w14:textId="77777777" w:rsidR="00397A4C" w:rsidRPr="003676A3" w:rsidRDefault="00397A4C" w:rsidP="00397A4C">
      <w:pPr>
        <w:rPr>
          <w:b/>
          <w:bCs/>
        </w:rPr>
      </w:pPr>
    </w:p>
    <w:p w14:paraId="73B6FB54" w14:textId="5309B75E" w:rsidR="00397A4C" w:rsidRPr="003676A3" w:rsidRDefault="008557C3" w:rsidP="00397A4C">
      <w:r>
        <w:rPr>
          <w:b/>
          <w:bCs/>
        </w:rPr>
        <w:t>T</w:t>
      </w:r>
      <w:r w:rsidR="00397A4C" w:rsidRPr="003676A3">
        <w:rPr>
          <w:b/>
          <w:bCs/>
        </w:rPr>
        <w:t>reasurer's Report:</w:t>
      </w:r>
      <w:r w:rsidR="00320264">
        <w:rPr>
          <w:b/>
          <w:bCs/>
        </w:rPr>
        <w:t xml:space="preserve"> </w:t>
      </w:r>
      <w:r w:rsidR="00526FD2">
        <w:rPr>
          <w:bCs/>
        </w:rPr>
        <w:t xml:space="preserve"> </w:t>
      </w:r>
      <w:r w:rsidR="00367251">
        <w:rPr>
          <w:bCs/>
        </w:rPr>
        <w:t xml:space="preserve">The PUC 22/23 deposit is from Act 13 funds and is based on 2021 revenue.  </w:t>
      </w:r>
      <w:r>
        <w:rPr>
          <w:bCs/>
        </w:rPr>
        <w:t>S</w:t>
      </w:r>
      <w:r w:rsidR="00FE7203">
        <w:rPr>
          <w:bCs/>
        </w:rPr>
        <w:t>teve</w:t>
      </w:r>
      <w:r>
        <w:rPr>
          <w:bCs/>
        </w:rPr>
        <w:t xml:space="preserve"> </w:t>
      </w:r>
      <w:r w:rsidR="00397A4C" w:rsidRPr="003676A3">
        <w:t xml:space="preserve">makes a motion to accept the </w:t>
      </w:r>
      <w:r w:rsidR="00397A4C">
        <w:t>r</w:t>
      </w:r>
      <w:r w:rsidR="00397A4C" w:rsidRPr="003676A3">
        <w:t xml:space="preserve">eport, </w:t>
      </w:r>
      <w:r w:rsidR="00DA4883">
        <w:t>Marsh</w:t>
      </w:r>
      <w:r w:rsidR="001243B7">
        <w:t>a</w:t>
      </w:r>
      <w:r w:rsidR="00397A4C" w:rsidRPr="003676A3">
        <w:t xml:space="preserve"> seconds, and the </w:t>
      </w:r>
      <w:r w:rsidR="00397A4C">
        <w:t>r</w:t>
      </w:r>
      <w:r w:rsidR="00397A4C" w:rsidRPr="003676A3">
        <w:t xml:space="preserve">eport is accepted unanimously. </w:t>
      </w:r>
    </w:p>
    <w:p w14:paraId="4DD4B6CF" w14:textId="77777777" w:rsidR="00397A4C" w:rsidRPr="003676A3" w:rsidRDefault="00397A4C" w:rsidP="00397A4C">
      <w:r w:rsidRPr="003676A3">
        <w:t xml:space="preserve">                     </w:t>
      </w:r>
    </w:p>
    <w:p w14:paraId="7475EF40" w14:textId="633D9781" w:rsidR="00397A4C" w:rsidRDefault="00397A4C" w:rsidP="00397A4C">
      <w:pPr>
        <w:rPr>
          <w:bCs/>
        </w:rPr>
      </w:pPr>
      <w:r w:rsidRPr="003676A3">
        <w:rPr>
          <w:b/>
          <w:bCs/>
        </w:rPr>
        <w:t xml:space="preserve">Bills </w:t>
      </w:r>
      <w:r w:rsidR="00B275F5">
        <w:rPr>
          <w:b/>
          <w:bCs/>
        </w:rPr>
        <w:t>t</w:t>
      </w:r>
      <w:r w:rsidR="009C5CEE">
        <w:rPr>
          <w:b/>
          <w:bCs/>
        </w:rPr>
        <w:t xml:space="preserve">o </w:t>
      </w:r>
      <w:r w:rsidR="00B275F5">
        <w:rPr>
          <w:b/>
          <w:bCs/>
        </w:rPr>
        <w:t>b</w:t>
      </w:r>
      <w:r w:rsidRPr="003676A3">
        <w:rPr>
          <w:b/>
          <w:bCs/>
        </w:rPr>
        <w:t>e Paid:</w:t>
      </w:r>
      <w:r w:rsidR="00367251">
        <w:t xml:space="preserve">  The expenditures for SLF traps will be reimbursed with funds dedicated for that purpose.</w:t>
      </w:r>
      <w:r w:rsidR="00FE7203">
        <w:rPr>
          <w:b/>
          <w:bCs/>
        </w:rPr>
        <w:t xml:space="preserve">  </w:t>
      </w:r>
      <w:r w:rsidR="00FE7203">
        <w:t>Paul</w:t>
      </w:r>
      <w:r w:rsidR="008557C3" w:rsidRPr="008557C3">
        <w:rPr>
          <w:bCs/>
        </w:rPr>
        <w:t xml:space="preserve"> </w:t>
      </w:r>
      <w:r w:rsidR="00320264">
        <w:rPr>
          <w:bCs/>
        </w:rPr>
        <w:t>makes a motion to pay the bill</w:t>
      </w:r>
      <w:r w:rsidR="00D501EF">
        <w:rPr>
          <w:bCs/>
        </w:rPr>
        <w:t>s</w:t>
      </w:r>
      <w:r w:rsidRPr="003676A3">
        <w:rPr>
          <w:bCs/>
        </w:rPr>
        <w:t xml:space="preserve">, </w:t>
      </w:r>
      <w:r w:rsidR="00367251">
        <w:rPr>
          <w:bCs/>
        </w:rPr>
        <w:t>Kirk</w:t>
      </w:r>
      <w:r w:rsidRPr="003676A3">
        <w:rPr>
          <w:bCs/>
        </w:rPr>
        <w:t xml:space="preserve"> seconds, and the motion carries unanimously.  </w:t>
      </w:r>
    </w:p>
    <w:p w14:paraId="6B685219" w14:textId="77777777" w:rsidR="00320264" w:rsidRPr="003676A3" w:rsidRDefault="00320264" w:rsidP="00397A4C">
      <w:pPr>
        <w:rPr>
          <w:bCs/>
        </w:rPr>
      </w:pPr>
    </w:p>
    <w:p w14:paraId="1C227FFF" w14:textId="2AE48543" w:rsidR="00397A4C" w:rsidRPr="003676A3" w:rsidRDefault="00397A4C" w:rsidP="00397A4C">
      <w:pPr>
        <w:rPr>
          <w:bCs/>
        </w:rPr>
      </w:pPr>
      <w:r w:rsidRPr="003676A3">
        <w:rPr>
          <w:b/>
          <w:bCs/>
        </w:rPr>
        <w:t>District Manager’s Report:</w:t>
      </w:r>
      <w:r w:rsidR="00C42532">
        <w:rPr>
          <w:b/>
          <w:bCs/>
        </w:rPr>
        <w:t xml:space="preserve">  </w:t>
      </w:r>
      <w:r w:rsidR="00C42532">
        <w:t>Marsha</w:t>
      </w:r>
      <w:r w:rsidR="0081513A">
        <w:rPr>
          <w:bCs/>
        </w:rPr>
        <w:t xml:space="preserve"> </w:t>
      </w:r>
      <w:r w:rsidRPr="003676A3">
        <w:rPr>
          <w:bCs/>
        </w:rPr>
        <w:t xml:space="preserve">makes a motion to accept the report, </w:t>
      </w:r>
      <w:r w:rsidR="00C42532">
        <w:rPr>
          <w:bCs/>
        </w:rPr>
        <w:t>Paul</w:t>
      </w:r>
      <w:r w:rsidRPr="003676A3">
        <w:rPr>
          <w:bCs/>
        </w:rPr>
        <w:t xml:space="preserve"> seconds, and the report is accepted unanimously.</w:t>
      </w:r>
    </w:p>
    <w:p w14:paraId="7295174D" w14:textId="77777777" w:rsidR="00397A4C" w:rsidRPr="003676A3" w:rsidRDefault="00397A4C" w:rsidP="00397A4C">
      <w:pPr>
        <w:rPr>
          <w:bCs/>
        </w:rPr>
      </w:pPr>
    </w:p>
    <w:p w14:paraId="5CABD19E" w14:textId="554FDBE9" w:rsidR="00397A4C" w:rsidRDefault="0043022D" w:rsidP="00397A4C">
      <w:pPr>
        <w:rPr>
          <w:bCs/>
        </w:rPr>
      </w:pPr>
      <w:r>
        <w:rPr>
          <w:b/>
          <w:bCs/>
        </w:rPr>
        <w:t xml:space="preserve">Conservation Resource Technician </w:t>
      </w:r>
      <w:r w:rsidR="00397A4C" w:rsidRPr="003676A3">
        <w:rPr>
          <w:b/>
          <w:bCs/>
        </w:rPr>
        <w:t>Report:</w:t>
      </w:r>
      <w:r w:rsidR="00320264">
        <w:rPr>
          <w:bCs/>
        </w:rPr>
        <w:t xml:space="preserve">  </w:t>
      </w:r>
      <w:r w:rsidR="00C42532">
        <w:rPr>
          <w:bCs/>
        </w:rPr>
        <w:t>Steve</w:t>
      </w:r>
      <w:r w:rsidR="00397A4C" w:rsidRPr="003676A3">
        <w:rPr>
          <w:bCs/>
        </w:rPr>
        <w:t xml:space="preserve"> makes a motion to accept the report, </w:t>
      </w:r>
      <w:r w:rsidR="00C42532">
        <w:rPr>
          <w:bCs/>
        </w:rPr>
        <w:t>Kirk</w:t>
      </w:r>
      <w:r w:rsidR="00397A4C" w:rsidRPr="003676A3">
        <w:rPr>
          <w:bCs/>
        </w:rPr>
        <w:t xml:space="preserve"> seconds, and the report is accepted unanimously.</w:t>
      </w:r>
    </w:p>
    <w:p w14:paraId="188F6B0E" w14:textId="510AB90C" w:rsidR="001B3DC6" w:rsidRDefault="001B3DC6" w:rsidP="00397A4C">
      <w:pPr>
        <w:rPr>
          <w:bCs/>
        </w:rPr>
      </w:pPr>
    </w:p>
    <w:p w14:paraId="2A8C2642" w14:textId="031D8A4E" w:rsidR="00752532" w:rsidRDefault="001B3DC6" w:rsidP="00752532">
      <w:pPr>
        <w:rPr>
          <w:bCs/>
        </w:rPr>
      </w:pPr>
      <w:r w:rsidRPr="001B3DC6">
        <w:rPr>
          <w:b/>
          <w:bCs/>
        </w:rPr>
        <w:t xml:space="preserve">Watershed </w:t>
      </w:r>
      <w:r>
        <w:rPr>
          <w:b/>
          <w:bCs/>
        </w:rPr>
        <w:t>Technician</w:t>
      </w:r>
      <w:r w:rsidRPr="001B3DC6">
        <w:rPr>
          <w:b/>
          <w:bCs/>
        </w:rPr>
        <w:t>’s Report:</w:t>
      </w:r>
      <w:r>
        <w:rPr>
          <w:bCs/>
        </w:rPr>
        <w:t xml:space="preserve">  </w:t>
      </w:r>
      <w:r w:rsidR="00C42532">
        <w:rPr>
          <w:bCs/>
        </w:rPr>
        <w:t>Marsha</w:t>
      </w:r>
      <w:r>
        <w:rPr>
          <w:bCs/>
        </w:rPr>
        <w:t xml:space="preserve"> makes a motion to accept the </w:t>
      </w:r>
      <w:r w:rsidR="00752532">
        <w:rPr>
          <w:bCs/>
        </w:rPr>
        <w:t xml:space="preserve">report, </w:t>
      </w:r>
      <w:r w:rsidR="00C42532">
        <w:rPr>
          <w:bCs/>
        </w:rPr>
        <w:t>Paul</w:t>
      </w:r>
      <w:r w:rsidR="00752532">
        <w:rPr>
          <w:bCs/>
        </w:rPr>
        <w:t xml:space="preserve"> </w:t>
      </w:r>
      <w:r>
        <w:rPr>
          <w:bCs/>
        </w:rPr>
        <w:t>seconds, and the report is accepted unani</w:t>
      </w:r>
      <w:r w:rsidR="00752532">
        <w:rPr>
          <w:bCs/>
        </w:rPr>
        <w:t>mously.</w:t>
      </w:r>
    </w:p>
    <w:p w14:paraId="0830B52B" w14:textId="77777777" w:rsidR="00752532" w:rsidRDefault="00752532" w:rsidP="00752532">
      <w:pPr>
        <w:rPr>
          <w:bCs/>
        </w:rPr>
      </w:pPr>
    </w:p>
    <w:p w14:paraId="0D31A16D" w14:textId="2A26D48C" w:rsidR="00752532" w:rsidRPr="00752532" w:rsidRDefault="00752532" w:rsidP="00752532">
      <w:pPr>
        <w:rPr>
          <w:bCs/>
        </w:rPr>
      </w:pPr>
      <w:r w:rsidRPr="00752532">
        <w:rPr>
          <w:b/>
        </w:rPr>
        <w:t>Administrative Assistant Report:</w:t>
      </w:r>
      <w:r>
        <w:rPr>
          <w:b/>
        </w:rPr>
        <w:t xml:space="preserve">  </w:t>
      </w:r>
      <w:r>
        <w:rPr>
          <w:bCs/>
        </w:rPr>
        <w:t>Paul</w:t>
      </w:r>
      <w:r>
        <w:rPr>
          <w:b/>
        </w:rPr>
        <w:t xml:space="preserve"> </w:t>
      </w:r>
      <w:r>
        <w:rPr>
          <w:bCs/>
        </w:rPr>
        <w:t xml:space="preserve">makes a motion to accept the report, </w:t>
      </w:r>
      <w:r w:rsidR="00C42532">
        <w:rPr>
          <w:bCs/>
        </w:rPr>
        <w:t>Marsha</w:t>
      </w:r>
      <w:r>
        <w:rPr>
          <w:bCs/>
        </w:rPr>
        <w:t xml:space="preserve"> seconds, and the report is accepted unanimously.</w:t>
      </w:r>
    </w:p>
    <w:p w14:paraId="469582EC" w14:textId="77777777" w:rsidR="00397A4C" w:rsidRPr="00752532" w:rsidRDefault="00397A4C" w:rsidP="00397A4C">
      <w:pPr>
        <w:rPr>
          <w:b/>
        </w:rPr>
      </w:pPr>
    </w:p>
    <w:p w14:paraId="7069EC56" w14:textId="13933B03" w:rsidR="00320264" w:rsidRDefault="00397A4C" w:rsidP="00397A4C">
      <w:pPr>
        <w:rPr>
          <w:b/>
          <w:bCs/>
        </w:rPr>
      </w:pPr>
      <w:r w:rsidRPr="003676A3">
        <w:rPr>
          <w:b/>
          <w:bCs/>
        </w:rPr>
        <w:t>QAB / D</w:t>
      </w:r>
      <w:r w:rsidR="009C502F">
        <w:rPr>
          <w:b/>
          <w:bCs/>
        </w:rPr>
        <w:t>irt &amp; Gravel</w:t>
      </w:r>
      <w:r w:rsidRPr="003676A3">
        <w:rPr>
          <w:b/>
          <w:bCs/>
        </w:rPr>
        <w:t>:</w:t>
      </w:r>
      <w:r w:rsidR="00C42532">
        <w:t xml:space="preserve">  Lumber Township has finished repairing the 2</w:t>
      </w:r>
      <w:r w:rsidR="00C42532" w:rsidRPr="00C42532">
        <w:rPr>
          <w:vertAlign w:val="superscript"/>
        </w:rPr>
        <w:t>nd</w:t>
      </w:r>
      <w:r w:rsidR="00C42532">
        <w:t xml:space="preserve"> slide area a</w:t>
      </w:r>
      <w:r w:rsidR="001551E2">
        <w:t>nd will now install 1</w:t>
      </w:r>
      <w:r w:rsidR="00C42532">
        <w:t xml:space="preserve">800 feet of underdrain </w:t>
      </w:r>
      <w:r w:rsidR="001551E2">
        <w:t xml:space="preserve">to complete the entire project.  The Jerry Run project was probably completed today.  The project encountered many delays and challenges including 21 contractor flat tires believed to have been caused by the Moshannon State Forest’s use of #3 aggregate on Three Runs Road.  The Center </w:t>
      </w:r>
      <w:r w:rsidR="00351C60">
        <w:t>for D&amp;GR was pleased with the project’s result.</w:t>
      </w:r>
    </w:p>
    <w:p w14:paraId="4A299F90" w14:textId="77777777" w:rsidR="006649C2" w:rsidRPr="003676A3" w:rsidRDefault="006649C2" w:rsidP="00397A4C">
      <w:pPr>
        <w:rPr>
          <w:bCs/>
        </w:rPr>
      </w:pPr>
    </w:p>
    <w:p w14:paraId="391EC529" w14:textId="745EC114" w:rsidR="009F5D35" w:rsidRDefault="009C502F" w:rsidP="00397A4C">
      <w:pPr>
        <w:rPr>
          <w:bCs/>
        </w:rPr>
      </w:pPr>
      <w:r>
        <w:rPr>
          <w:b/>
          <w:bCs/>
        </w:rPr>
        <w:t xml:space="preserve">Agency Reports:  </w:t>
      </w:r>
      <w:r w:rsidR="00351C60">
        <w:rPr>
          <w:u w:val="single"/>
        </w:rPr>
        <w:t>PF&amp;BC (Darrell</w:t>
      </w:r>
      <w:r w:rsidR="00B62215" w:rsidRPr="00B62215">
        <w:rPr>
          <w:bCs/>
          <w:u w:val="single"/>
        </w:rPr>
        <w:t>):</w:t>
      </w:r>
      <w:r w:rsidR="00351C60">
        <w:rPr>
          <w:bCs/>
        </w:rPr>
        <w:t xml:space="preserve">  With final results still pending, thus far</w:t>
      </w:r>
      <w:r w:rsidR="001173C1">
        <w:rPr>
          <w:bCs/>
        </w:rPr>
        <w:t>,</w:t>
      </w:r>
      <w:r w:rsidR="00351C60">
        <w:rPr>
          <w:bCs/>
        </w:rPr>
        <w:t xml:space="preserve"> the investigation into the Seneca Resources production fluid (brine) spill in the Four Mile Hollow area revealed approximately 1.5 miles of affected area with perhaps 75 yards of lethal impact on a small </w:t>
      </w:r>
      <w:r w:rsidR="00351C60">
        <w:rPr>
          <w:bCs/>
        </w:rPr>
        <w:lastRenderedPageBreak/>
        <w:t>tributar</w:t>
      </w:r>
      <w:r w:rsidR="00A341E5">
        <w:rPr>
          <w:bCs/>
        </w:rPr>
        <w:t>y of North Creek.  The announcement of penalties is similarly pending.  Also</w:t>
      </w:r>
      <w:r w:rsidR="00B62215">
        <w:rPr>
          <w:bCs/>
        </w:rPr>
        <w:t xml:space="preserve"> </w:t>
      </w:r>
      <w:r w:rsidR="00A341E5">
        <w:rPr>
          <w:bCs/>
        </w:rPr>
        <w:t xml:space="preserve">pending is action (if any) against a vendor at the annual carnival found dumping cooking grease into a street storm drain.  The cause of a fish </w:t>
      </w:r>
      <w:proofErr w:type="gramStart"/>
      <w:r w:rsidR="00A341E5">
        <w:rPr>
          <w:bCs/>
        </w:rPr>
        <w:t>kill</w:t>
      </w:r>
      <w:proofErr w:type="gramEnd"/>
      <w:r w:rsidR="00A341E5">
        <w:rPr>
          <w:bCs/>
        </w:rPr>
        <w:t xml:space="preserve"> on Dents Run</w:t>
      </w:r>
      <w:r w:rsidR="001173C1">
        <w:rPr>
          <w:bCs/>
        </w:rPr>
        <w:t>,</w:t>
      </w:r>
      <w:r w:rsidR="009F5D35">
        <w:rPr>
          <w:bCs/>
        </w:rPr>
        <w:t xml:space="preserve"> after a trout stocking</w:t>
      </w:r>
      <w:r w:rsidR="001173C1">
        <w:rPr>
          <w:bCs/>
        </w:rPr>
        <w:t>,</w:t>
      </w:r>
      <w:r w:rsidR="00A341E5">
        <w:rPr>
          <w:bCs/>
        </w:rPr>
        <w:t xml:space="preserve"> is not clear but may have been caused by the release of AMD resulting from a heavy rain event</w:t>
      </w:r>
      <w:r w:rsidR="009F5D35">
        <w:rPr>
          <w:bCs/>
        </w:rPr>
        <w:t xml:space="preserve"> although a 2</w:t>
      </w:r>
      <w:r w:rsidR="009F5D35" w:rsidRPr="009F5D35">
        <w:rPr>
          <w:bCs/>
          <w:vertAlign w:val="superscript"/>
        </w:rPr>
        <w:t>nd</w:t>
      </w:r>
      <w:r w:rsidR="009F5D35">
        <w:rPr>
          <w:bCs/>
        </w:rPr>
        <w:t xml:space="preserve"> trout kill doesn’t seem to be associated with a rain event.  The stream will be monitored but stocking</w:t>
      </w:r>
      <w:r w:rsidR="00B62215">
        <w:rPr>
          <w:bCs/>
        </w:rPr>
        <w:t xml:space="preserve"> </w:t>
      </w:r>
      <w:r w:rsidR="009F5D35">
        <w:rPr>
          <w:bCs/>
        </w:rPr>
        <w:t>is likely to be suspended until there is a more definitive conclusion and remedy, if available.</w:t>
      </w:r>
    </w:p>
    <w:p w14:paraId="2A9C909C" w14:textId="6D7E405B" w:rsidR="00397A4C" w:rsidRPr="003676A3" w:rsidRDefault="009F5D35" w:rsidP="00397A4C">
      <w:pPr>
        <w:rPr>
          <w:bCs/>
        </w:rPr>
      </w:pPr>
      <w:r>
        <w:rPr>
          <w:bCs/>
          <w:u w:val="single"/>
        </w:rPr>
        <w:t>DEP (Todd):</w:t>
      </w:r>
      <w:r>
        <w:rPr>
          <w:bCs/>
        </w:rPr>
        <w:t xml:space="preserve">  Glitches in the 105 e-permitting </w:t>
      </w:r>
      <w:r w:rsidR="001324B3">
        <w:rPr>
          <w:bCs/>
        </w:rPr>
        <w:t>system has prevented it from going paperless as IT personnel work on the problem.  No date has been set for the system to go paperless.</w:t>
      </w:r>
      <w:r>
        <w:rPr>
          <w:bCs/>
        </w:rPr>
        <w:t xml:space="preserve"> </w:t>
      </w:r>
    </w:p>
    <w:p w14:paraId="536483C4" w14:textId="77777777" w:rsidR="00397A4C" w:rsidRPr="003676A3" w:rsidRDefault="00397A4C" w:rsidP="00397A4C">
      <w:pPr>
        <w:rPr>
          <w:bCs/>
        </w:rPr>
      </w:pPr>
    </w:p>
    <w:p w14:paraId="2C03CA92" w14:textId="6C307676" w:rsidR="00397A4C" w:rsidRDefault="00D1731C" w:rsidP="006649C2">
      <w:pPr>
        <w:rPr>
          <w:bCs/>
        </w:rPr>
      </w:pPr>
      <w:r>
        <w:rPr>
          <w:b/>
          <w:bCs/>
        </w:rPr>
        <w:t xml:space="preserve">OLD </w:t>
      </w:r>
      <w:r w:rsidR="00397A4C" w:rsidRPr="003676A3">
        <w:rPr>
          <w:b/>
          <w:bCs/>
        </w:rPr>
        <w:t>BUSINESS</w:t>
      </w:r>
      <w:r w:rsidR="009C502F">
        <w:rPr>
          <w:b/>
          <w:bCs/>
        </w:rPr>
        <w:t>:</w:t>
      </w:r>
      <w:r w:rsidR="001324B3">
        <w:t xml:space="preserve">  None</w:t>
      </w:r>
      <w:r w:rsidR="00C779AC">
        <w:rPr>
          <w:bCs/>
        </w:rPr>
        <w:t xml:space="preserve">  </w:t>
      </w:r>
    </w:p>
    <w:p w14:paraId="111324C7" w14:textId="77777777" w:rsidR="006649C2" w:rsidRDefault="006649C2" w:rsidP="006649C2">
      <w:pPr>
        <w:rPr>
          <w:bCs/>
        </w:rPr>
      </w:pPr>
    </w:p>
    <w:p w14:paraId="304F67C2" w14:textId="77777777" w:rsidR="00DD4545" w:rsidRDefault="00397A4C" w:rsidP="00397A4C">
      <w:r>
        <w:rPr>
          <w:b/>
          <w:bCs/>
        </w:rPr>
        <w:t>NEW BUSINESS:</w:t>
      </w:r>
      <w:r w:rsidR="001324B3">
        <w:t xml:space="preserve">  </w:t>
      </w:r>
      <w:r w:rsidR="001324B3">
        <w:rPr>
          <w:u w:val="single"/>
        </w:rPr>
        <w:t>Cameron County Fair Donation Request:</w:t>
      </w:r>
      <w:r w:rsidR="001324B3">
        <w:t xml:space="preserve">  Five hundred dollars is budgeted annually for the purpose of donating to the fair and has been the case for quite some time.  Todd recommends that the Board approve the donation again this year.  Steve makes a motion</w:t>
      </w:r>
      <w:r w:rsidR="00397E43">
        <w:rPr>
          <w:b/>
          <w:bCs/>
        </w:rPr>
        <w:t xml:space="preserve"> </w:t>
      </w:r>
      <w:r w:rsidR="001324B3">
        <w:t>to donate $500.00 to the Cameron County Fair Committee</w:t>
      </w:r>
      <w:r w:rsidR="00DD4545">
        <w:t>, Marsha seconds, and the motion passes with 1 abstention.</w:t>
      </w:r>
    </w:p>
    <w:p w14:paraId="20F7EC7E" w14:textId="27D992FF" w:rsidR="003903F9" w:rsidRPr="005676CE" w:rsidRDefault="00DD4545" w:rsidP="00397A4C">
      <w:r>
        <w:rPr>
          <w:u w:val="single"/>
        </w:rPr>
        <w:t>State Budget Update:</w:t>
      </w:r>
      <w:r>
        <w:t xml:space="preserve">  Transfers to the Conservation District Fund include $2.669 million ($869,000 last year) from the PA Dept. of Ag and $7.516 million ($2.506 last year) from the PA DEP.  </w:t>
      </w:r>
      <w:r w:rsidR="005676CE">
        <w:t xml:space="preserve">The spending of $640 million in unspent COVID relief funds for environmental programs under the Growing Greener III </w:t>
      </w:r>
      <w:r w:rsidR="005676CE" w:rsidRPr="005676CE">
        <w:t>program</w:t>
      </w:r>
      <w:r w:rsidR="005676CE">
        <w:t xml:space="preserve"> has been approved by the legislature.  Of this $320 million would fund grants for water, sewer and storm water infrastructure projects.  Two hundred twenty million dollars can be used for agriculture </w:t>
      </w:r>
      <w:r w:rsidR="000E38B6">
        <w:t>project</w:t>
      </w:r>
      <w:r w:rsidR="00464D64">
        <w:t>s</w:t>
      </w:r>
      <w:r w:rsidR="000E38B6">
        <w:t xml:space="preserve"> to reduce nutrient and sediment runoff and provide technical assistance and will be administered similar to the D&amp;GR program.  One hundred million dollars are provided for establishing a program to support the repair, rehabilitation, and development of parks and forests areas with an additional $56 million being allocated from the state’s oil and gas revenue.  </w:t>
      </w:r>
      <w:r w:rsidR="00834E2C">
        <w:t>Also, CDs will receive a $6.8 million increase to operate programs related to nutrient management and flood control and permitting.  While Chapter 105 projects will receive revenue from these sources, no monies have been dedicated strictly for 105 purposes.  These revenues represent the largest increase in environmental funding in at least the last 20 years.</w:t>
      </w:r>
      <w:r w:rsidR="005676CE">
        <w:t xml:space="preserve"> </w:t>
      </w:r>
    </w:p>
    <w:p w14:paraId="2E786170" w14:textId="530925B2" w:rsidR="009C502F" w:rsidRPr="005676CE" w:rsidRDefault="00397E43" w:rsidP="00397A4C">
      <w:r w:rsidRPr="005676CE">
        <w:t xml:space="preserve">   </w:t>
      </w:r>
    </w:p>
    <w:p w14:paraId="5B3EDEB3" w14:textId="5E91E032" w:rsidR="00397A4C" w:rsidRPr="00774A69" w:rsidRDefault="00397A4C" w:rsidP="006649C2">
      <w:pPr>
        <w:rPr>
          <w:bCs/>
        </w:rPr>
      </w:pPr>
      <w:r>
        <w:rPr>
          <w:b/>
          <w:bCs/>
        </w:rPr>
        <w:t>GOOD OF THE ORDER:</w:t>
      </w:r>
      <w:r w:rsidR="00834E2C">
        <w:t xml:space="preserve">  Jenn:  </w:t>
      </w:r>
      <w:r w:rsidR="005C3B58">
        <w:t>There are still plans to install electricity at the county recycling center.</w:t>
      </w:r>
      <w:r w:rsidR="00834E2C">
        <w:t xml:space="preserve"> </w:t>
      </w:r>
      <w:r w:rsidR="003903F9">
        <w:rPr>
          <w:bCs/>
        </w:rPr>
        <w:t xml:space="preserve">  </w:t>
      </w:r>
    </w:p>
    <w:p w14:paraId="15F27124" w14:textId="77777777" w:rsidR="00397A4C" w:rsidRPr="006963B6" w:rsidRDefault="00397A4C" w:rsidP="00397A4C">
      <w:pPr>
        <w:rPr>
          <w:b/>
          <w:bCs/>
        </w:rPr>
      </w:pPr>
    </w:p>
    <w:p w14:paraId="10EB2C13" w14:textId="117AD3E8" w:rsidR="00397A4C" w:rsidRDefault="00320264" w:rsidP="00397A4C">
      <w:pPr>
        <w:rPr>
          <w:bCs/>
        </w:rPr>
      </w:pPr>
      <w:r w:rsidRPr="003676A3">
        <w:rPr>
          <w:b/>
          <w:bCs/>
        </w:rPr>
        <w:t>ADJOURNMENT</w:t>
      </w:r>
      <w:r w:rsidR="00397A4C" w:rsidRPr="003676A3">
        <w:rPr>
          <w:b/>
          <w:bCs/>
        </w:rPr>
        <w:t>:</w:t>
      </w:r>
      <w:r w:rsidR="00397A4C">
        <w:rPr>
          <w:bCs/>
        </w:rPr>
        <w:t xml:space="preserve"> </w:t>
      </w:r>
      <w:r w:rsidR="005C3B58">
        <w:rPr>
          <w:bCs/>
        </w:rPr>
        <w:t>Paul</w:t>
      </w:r>
      <w:r w:rsidR="00397A4C">
        <w:rPr>
          <w:bCs/>
        </w:rPr>
        <w:t xml:space="preserve"> </w:t>
      </w:r>
      <w:r w:rsidR="00397A4C" w:rsidRPr="003676A3">
        <w:rPr>
          <w:bCs/>
        </w:rPr>
        <w:t>makes a motion to adjourn,</w:t>
      </w:r>
      <w:r w:rsidR="00397A4C">
        <w:rPr>
          <w:bCs/>
        </w:rPr>
        <w:t xml:space="preserve"> </w:t>
      </w:r>
      <w:r w:rsidR="005C3B58">
        <w:rPr>
          <w:bCs/>
        </w:rPr>
        <w:t>Marsha</w:t>
      </w:r>
      <w:r w:rsidR="003903F9">
        <w:rPr>
          <w:bCs/>
        </w:rPr>
        <w:t xml:space="preserve"> </w:t>
      </w:r>
      <w:r w:rsidR="00397A4C">
        <w:rPr>
          <w:bCs/>
        </w:rPr>
        <w:t>s</w:t>
      </w:r>
      <w:r w:rsidR="00397A4C" w:rsidRPr="003676A3">
        <w:rPr>
          <w:bCs/>
        </w:rPr>
        <w:t xml:space="preserve">econds, and the motion carries unanimously.  The meeting adjourns at </w:t>
      </w:r>
      <w:r w:rsidR="0043022D">
        <w:rPr>
          <w:bCs/>
        </w:rPr>
        <w:t>5</w:t>
      </w:r>
      <w:r w:rsidR="003903F9">
        <w:rPr>
          <w:bCs/>
        </w:rPr>
        <w:t>:</w:t>
      </w:r>
      <w:r w:rsidR="005C3B58">
        <w:rPr>
          <w:bCs/>
        </w:rPr>
        <w:t>08</w:t>
      </w:r>
      <w:r w:rsidR="00397A4C" w:rsidRPr="003676A3">
        <w:rPr>
          <w:bCs/>
        </w:rPr>
        <w:t xml:space="preserve"> PM.  The next meeting will be </w:t>
      </w:r>
      <w:r w:rsidR="00397A4C">
        <w:rPr>
          <w:bCs/>
        </w:rPr>
        <w:t>Mon</w:t>
      </w:r>
      <w:r w:rsidR="00397A4C" w:rsidRPr="003676A3">
        <w:rPr>
          <w:bCs/>
        </w:rPr>
        <w:t>day,</w:t>
      </w:r>
      <w:r w:rsidR="005C3B58">
        <w:rPr>
          <w:bCs/>
        </w:rPr>
        <w:t>08 August</w:t>
      </w:r>
      <w:r w:rsidR="00397A4C">
        <w:rPr>
          <w:bCs/>
        </w:rPr>
        <w:t xml:space="preserve"> 20</w:t>
      </w:r>
      <w:r w:rsidR="006D4E22">
        <w:rPr>
          <w:bCs/>
        </w:rPr>
        <w:t>2</w:t>
      </w:r>
      <w:r w:rsidR="006D7909">
        <w:rPr>
          <w:bCs/>
        </w:rPr>
        <w:t>2</w:t>
      </w:r>
      <w:r w:rsidR="00397A4C" w:rsidRPr="003676A3">
        <w:rPr>
          <w:bCs/>
        </w:rPr>
        <w:t xml:space="preserve"> at </w:t>
      </w:r>
      <w:r w:rsidR="001B3DC6">
        <w:rPr>
          <w:bCs/>
        </w:rPr>
        <w:t>4</w:t>
      </w:r>
      <w:r w:rsidR="00397A4C" w:rsidRPr="003676A3">
        <w:rPr>
          <w:bCs/>
        </w:rPr>
        <w:t>:30 PM in the</w:t>
      </w:r>
      <w:r w:rsidR="001B3DC6">
        <w:rPr>
          <w:bCs/>
        </w:rPr>
        <w:t xml:space="preserve"> CCCD office</w:t>
      </w:r>
      <w:r w:rsidR="00397A4C" w:rsidRPr="003676A3">
        <w:rPr>
          <w:bCs/>
        </w:rPr>
        <w:t>.</w:t>
      </w:r>
    </w:p>
    <w:p w14:paraId="29069F02" w14:textId="77777777" w:rsidR="004767DF" w:rsidRDefault="004767DF" w:rsidP="00397A4C">
      <w:pPr>
        <w:rPr>
          <w:bCs/>
        </w:rPr>
      </w:pPr>
    </w:p>
    <w:p w14:paraId="7E0EDBDA" w14:textId="77777777" w:rsidR="004767DF" w:rsidRDefault="004767DF" w:rsidP="00397A4C">
      <w:pPr>
        <w:rPr>
          <w:bCs/>
        </w:rPr>
      </w:pPr>
    </w:p>
    <w:p w14:paraId="1B152904" w14:textId="77777777" w:rsidR="004767DF" w:rsidRDefault="004767DF" w:rsidP="00397A4C">
      <w:pPr>
        <w:rPr>
          <w:bCs/>
        </w:rPr>
      </w:pPr>
    </w:p>
    <w:p w14:paraId="15D34ACF" w14:textId="77777777" w:rsidR="004767DF" w:rsidRPr="003676A3" w:rsidRDefault="004767DF" w:rsidP="00397A4C">
      <w:pPr>
        <w:rPr>
          <w:bCs/>
          <w:sz w:val="22"/>
          <w:szCs w:val="22"/>
        </w:rPr>
      </w:pPr>
      <w:r>
        <w:rPr>
          <w:bCs/>
        </w:rPr>
        <w:tab/>
      </w:r>
      <w:r>
        <w:rPr>
          <w:bCs/>
        </w:rPr>
        <w:tab/>
      </w:r>
      <w:r>
        <w:rPr>
          <w:bCs/>
        </w:rPr>
        <w:tab/>
      </w:r>
      <w:r>
        <w:rPr>
          <w:bCs/>
        </w:rPr>
        <w:tab/>
      </w:r>
      <w:r>
        <w:rPr>
          <w:bCs/>
        </w:rPr>
        <w:tab/>
      </w:r>
      <w:r>
        <w:rPr>
          <w:bCs/>
        </w:rPr>
        <w:tab/>
      </w:r>
      <w:r>
        <w:rPr>
          <w:bCs/>
        </w:rPr>
        <w:tab/>
      </w:r>
      <w:r>
        <w:rPr>
          <w:bCs/>
        </w:rPr>
        <w:tab/>
      </w:r>
      <w:r>
        <w:rPr>
          <w:bCs/>
        </w:rPr>
        <w:tab/>
        <w:t xml:space="preserve">Kirk </w:t>
      </w:r>
      <w:proofErr w:type="spellStart"/>
      <w:r>
        <w:rPr>
          <w:bCs/>
        </w:rPr>
        <w:t>Bainey</w:t>
      </w:r>
      <w:proofErr w:type="spellEnd"/>
      <w:r>
        <w:rPr>
          <w:bCs/>
        </w:rPr>
        <w:t>, Secretary</w:t>
      </w:r>
    </w:p>
    <w:p w14:paraId="65E99E32" w14:textId="77777777" w:rsidR="0046444B" w:rsidRDefault="0046444B"/>
    <w:sectPr w:rsidR="0046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C"/>
    <w:rsid w:val="000628E5"/>
    <w:rsid w:val="000E38B6"/>
    <w:rsid w:val="00103488"/>
    <w:rsid w:val="001173C1"/>
    <w:rsid w:val="001243B7"/>
    <w:rsid w:val="001324B3"/>
    <w:rsid w:val="001551E2"/>
    <w:rsid w:val="001A04C9"/>
    <w:rsid w:val="001B3DC6"/>
    <w:rsid w:val="001C3707"/>
    <w:rsid w:val="001F4E98"/>
    <w:rsid w:val="002512E0"/>
    <w:rsid w:val="00320264"/>
    <w:rsid w:val="00351C60"/>
    <w:rsid w:val="00367251"/>
    <w:rsid w:val="003903F9"/>
    <w:rsid w:val="00397A4C"/>
    <w:rsid w:val="00397E43"/>
    <w:rsid w:val="003A6253"/>
    <w:rsid w:val="003E4EEF"/>
    <w:rsid w:val="003F2CA7"/>
    <w:rsid w:val="0043022D"/>
    <w:rsid w:val="0043268C"/>
    <w:rsid w:val="00442198"/>
    <w:rsid w:val="0046444B"/>
    <w:rsid w:val="00464D64"/>
    <w:rsid w:val="00473269"/>
    <w:rsid w:val="004767DF"/>
    <w:rsid w:val="00494117"/>
    <w:rsid w:val="00526FD2"/>
    <w:rsid w:val="00563E50"/>
    <w:rsid w:val="005676CE"/>
    <w:rsid w:val="005C3B58"/>
    <w:rsid w:val="006649C2"/>
    <w:rsid w:val="00665377"/>
    <w:rsid w:val="00683F3F"/>
    <w:rsid w:val="006D4E22"/>
    <w:rsid w:val="006D7909"/>
    <w:rsid w:val="00715C64"/>
    <w:rsid w:val="00752532"/>
    <w:rsid w:val="00762825"/>
    <w:rsid w:val="007B3204"/>
    <w:rsid w:val="00807F63"/>
    <w:rsid w:val="0081513A"/>
    <w:rsid w:val="00825560"/>
    <w:rsid w:val="00826447"/>
    <w:rsid w:val="00834E2C"/>
    <w:rsid w:val="008557C3"/>
    <w:rsid w:val="008A075E"/>
    <w:rsid w:val="009C502F"/>
    <w:rsid w:val="009C5CEE"/>
    <w:rsid w:val="009F5D35"/>
    <w:rsid w:val="00A341E5"/>
    <w:rsid w:val="00B26489"/>
    <w:rsid w:val="00B275F5"/>
    <w:rsid w:val="00B62215"/>
    <w:rsid w:val="00B70561"/>
    <w:rsid w:val="00BD249F"/>
    <w:rsid w:val="00C33D4F"/>
    <w:rsid w:val="00C42532"/>
    <w:rsid w:val="00C779AC"/>
    <w:rsid w:val="00CD5393"/>
    <w:rsid w:val="00D1731C"/>
    <w:rsid w:val="00D23A61"/>
    <w:rsid w:val="00D501EF"/>
    <w:rsid w:val="00DA4883"/>
    <w:rsid w:val="00DD4545"/>
    <w:rsid w:val="00DE1BDB"/>
    <w:rsid w:val="00E26EA1"/>
    <w:rsid w:val="00E645BD"/>
    <w:rsid w:val="00F95882"/>
    <w:rsid w:val="00F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2891"/>
  <w15:docId w15:val="{31ADAE86-F699-4F6C-A297-031EED1D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7A4C"/>
    <w:pPr>
      <w:jc w:val="center"/>
    </w:pPr>
    <w:rPr>
      <w:b/>
      <w:bCs/>
      <w:sz w:val="28"/>
    </w:rPr>
  </w:style>
  <w:style w:type="character" w:customStyle="1" w:styleId="SubtitleChar">
    <w:name w:val="Subtitle Char"/>
    <w:basedOn w:val="DefaultParagraphFont"/>
    <w:link w:val="Subtitle"/>
    <w:rsid w:val="00397A4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Bainey</dc:creator>
  <cp:lastModifiedBy>Jennifer Dixon</cp:lastModifiedBy>
  <cp:revision>2</cp:revision>
  <dcterms:created xsi:type="dcterms:W3CDTF">2022-09-13T18:02:00Z</dcterms:created>
  <dcterms:modified xsi:type="dcterms:W3CDTF">2022-09-13T18:02:00Z</dcterms:modified>
</cp:coreProperties>
</file>